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B111" w14:textId="7BBEA3CF" w:rsidR="002F672B" w:rsidRPr="006279A3" w:rsidRDefault="004F5297" w:rsidP="006279A3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6279A3">
        <w:rPr>
          <w:rFonts w:ascii="Arial Narrow" w:hAnsi="Arial Narrow"/>
          <w:b/>
          <w:sz w:val="32"/>
          <w:szCs w:val="32"/>
        </w:rPr>
        <w:t xml:space="preserve">GRUPO PREPARACION OPOSICIONES COLEGIO OFICIAL VETERINARIOS </w:t>
      </w:r>
      <w:r w:rsidR="00410C30">
        <w:rPr>
          <w:rFonts w:ascii="Arial Narrow" w:hAnsi="Arial Narrow"/>
          <w:b/>
          <w:sz w:val="32"/>
          <w:szCs w:val="32"/>
        </w:rPr>
        <w:t>LEÓN</w:t>
      </w:r>
      <w:r w:rsidR="00D47B27">
        <w:rPr>
          <w:rFonts w:ascii="Arial Narrow" w:hAnsi="Arial Narrow"/>
          <w:b/>
          <w:sz w:val="32"/>
          <w:szCs w:val="32"/>
        </w:rPr>
        <w:t xml:space="preserve"> - CYL</w:t>
      </w:r>
    </w:p>
    <w:p w14:paraId="0FDAC321" w14:textId="77777777" w:rsidR="004F5297" w:rsidRDefault="004F5297">
      <w:pPr>
        <w:rPr>
          <w:rFonts w:ascii="Arial Narrow" w:hAnsi="Arial Narrow"/>
        </w:rPr>
      </w:pPr>
    </w:p>
    <w:p w14:paraId="567C7678" w14:textId="08F8AA12" w:rsidR="004F5297" w:rsidRPr="006279A3" w:rsidRDefault="004F5297" w:rsidP="004F5297">
      <w:p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El grupo de preparación de oposiciones </w:t>
      </w:r>
      <w:r w:rsidR="000C3E9D" w:rsidRPr="006279A3">
        <w:rPr>
          <w:rFonts w:ascii="Arial Narrow" w:hAnsi="Arial Narrow"/>
          <w:b/>
          <w:sz w:val="22"/>
          <w:szCs w:val="22"/>
        </w:rPr>
        <w:t>abre plazo de inscripción</w:t>
      </w:r>
      <w:r w:rsidRPr="006279A3">
        <w:rPr>
          <w:rFonts w:ascii="Arial Narrow" w:hAnsi="Arial Narrow"/>
          <w:sz w:val="22"/>
          <w:szCs w:val="22"/>
        </w:rPr>
        <w:t xml:space="preserve"> destinado a las siguientes oposiciones de </w:t>
      </w:r>
      <w:r w:rsidR="00410C30">
        <w:rPr>
          <w:rFonts w:ascii="Arial Narrow" w:hAnsi="Arial Narrow"/>
          <w:sz w:val="22"/>
          <w:szCs w:val="22"/>
        </w:rPr>
        <w:t>la Comunidad Autónoma de Castilla y León</w:t>
      </w:r>
      <w:r w:rsidR="007445F7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410C30">
        <w:rPr>
          <w:rFonts w:ascii="Arial Narrow" w:hAnsi="Arial Narrow"/>
          <w:sz w:val="22"/>
          <w:szCs w:val="22"/>
        </w:rPr>
        <w:t>CyL</w:t>
      </w:r>
      <w:proofErr w:type="spellEnd"/>
      <w:r w:rsidR="007445F7">
        <w:rPr>
          <w:rFonts w:ascii="Arial Narrow" w:hAnsi="Arial Narrow"/>
          <w:sz w:val="22"/>
          <w:szCs w:val="22"/>
        </w:rPr>
        <w:t>)</w:t>
      </w:r>
      <w:r w:rsidRPr="006279A3">
        <w:rPr>
          <w:rFonts w:ascii="Arial Narrow" w:hAnsi="Arial Narrow"/>
          <w:sz w:val="22"/>
          <w:szCs w:val="22"/>
        </w:rPr>
        <w:t>:</w:t>
      </w:r>
    </w:p>
    <w:p w14:paraId="7FD9BD3F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5F3E0A0E" w14:textId="5EE78F90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TOTAL PLAZAS OFERTADAS:</w:t>
      </w:r>
    </w:p>
    <w:p w14:paraId="6A1491C7" w14:textId="1301663F" w:rsidR="004F5297" w:rsidRPr="00D47B27" w:rsidRDefault="00D47B27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Próxima convocatoria </w:t>
      </w:r>
      <w:r w:rsidR="00C76EAA" w:rsidRPr="00D47B27">
        <w:rPr>
          <w:rFonts w:ascii="Arial Narrow" w:hAnsi="Arial Narrow"/>
          <w:sz w:val="22"/>
          <w:szCs w:val="22"/>
        </w:rPr>
        <w:t>3</w:t>
      </w:r>
      <w:r w:rsidR="002563CE" w:rsidRPr="00D47B27">
        <w:rPr>
          <w:rFonts w:ascii="Arial Narrow" w:hAnsi="Arial Narrow"/>
          <w:sz w:val="22"/>
          <w:szCs w:val="22"/>
        </w:rPr>
        <w:t>0 plazas</w:t>
      </w:r>
      <w:r w:rsidR="004F5297" w:rsidRPr="00D47B27">
        <w:rPr>
          <w:rFonts w:ascii="Arial Narrow" w:hAnsi="Arial Narrow"/>
          <w:sz w:val="22"/>
          <w:szCs w:val="22"/>
        </w:rPr>
        <w:t xml:space="preserve"> </w:t>
      </w:r>
      <w:r w:rsidRPr="00D47B27">
        <w:rPr>
          <w:rFonts w:ascii="Arial Narrow" w:hAnsi="Arial Narrow"/>
          <w:sz w:val="22"/>
          <w:szCs w:val="22"/>
        </w:rPr>
        <w:t xml:space="preserve">libres </w:t>
      </w:r>
      <w:r w:rsidR="00C76EAA" w:rsidRPr="00D47B27">
        <w:rPr>
          <w:rFonts w:ascii="Arial Narrow" w:hAnsi="Arial Narrow"/>
          <w:sz w:val="22"/>
          <w:szCs w:val="22"/>
        </w:rPr>
        <w:t>Cuerpo Superior V</w:t>
      </w:r>
      <w:r w:rsidR="002563CE" w:rsidRPr="00D47B27">
        <w:rPr>
          <w:rFonts w:ascii="Arial Narrow" w:hAnsi="Arial Narrow"/>
          <w:sz w:val="22"/>
          <w:szCs w:val="22"/>
        </w:rPr>
        <w:t>eterinario</w:t>
      </w:r>
      <w:r w:rsidR="00C76EAA" w:rsidRPr="00D47B27">
        <w:rPr>
          <w:rFonts w:ascii="Arial Narrow" w:hAnsi="Arial Narrow"/>
          <w:sz w:val="22"/>
          <w:szCs w:val="22"/>
        </w:rPr>
        <w:t xml:space="preserve"> OEP 2017</w:t>
      </w:r>
    </w:p>
    <w:p w14:paraId="2FA9411D" w14:textId="49AE4DEA" w:rsidR="007445F7" w:rsidRPr="00D47B27" w:rsidRDefault="00D47B27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Próxima convocatoria </w:t>
      </w:r>
      <w:r w:rsidR="00C76EAA" w:rsidRPr="00D47B27">
        <w:rPr>
          <w:rFonts w:ascii="Arial Narrow" w:hAnsi="Arial Narrow"/>
          <w:sz w:val="22"/>
          <w:szCs w:val="22"/>
        </w:rPr>
        <w:t>1</w:t>
      </w:r>
      <w:r w:rsidR="007445F7" w:rsidRPr="00D47B27">
        <w:rPr>
          <w:rFonts w:ascii="Arial Narrow" w:hAnsi="Arial Narrow"/>
          <w:sz w:val="22"/>
          <w:szCs w:val="22"/>
        </w:rPr>
        <w:t>2</w:t>
      </w:r>
      <w:r w:rsidR="00C76EAA" w:rsidRPr="00D47B27">
        <w:rPr>
          <w:rFonts w:ascii="Arial Narrow" w:hAnsi="Arial Narrow"/>
          <w:sz w:val="22"/>
          <w:szCs w:val="22"/>
        </w:rPr>
        <w:t xml:space="preserve">8 </w:t>
      </w:r>
      <w:r w:rsidR="007445F7" w:rsidRPr="00D47B27">
        <w:rPr>
          <w:rFonts w:ascii="Arial Narrow" w:hAnsi="Arial Narrow"/>
          <w:sz w:val="22"/>
          <w:szCs w:val="22"/>
        </w:rPr>
        <w:t xml:space="preserve">plazas </w:t>
      </w:r>
      <w:r w:rsidRPr="00D47B27">
        <w:rPr>
          <w:rFonts w:ascii="Arial Narrow" w:hAnsi="Arial Narrow"/>
          <w:sz w:val="22"/>
          <w:szCs w:val="22"/>
        </w:rPr>
        <w:t xml:space="preserve">consolidación </w:t>
      </w:r>
      <w:r w:rsidR="00C76EAA" w:rsidRPr="00D47B27">
        <w:rPr>
          <w:rFonts w:ascii="Arial Narrow" w:hAnsi="Arial Narrow"/>
          <w:sz w:val="22"/>
          <w:szCs w:val="22"/>
        </w:rPr>
        <w:t>Cuerpo Superior Veterinario OEP 2018</w:t>
      </w:r>
      <w:r w:rsidR="007445F7" w:rsidRPr="00D47B27">
        <w:rPr>
          <w:rFonts w:ascii="Arial Narrow" w:hAnsi="Arial Narrow"/>
          <w:sz w:val="22"/>
          <w:szCs w:val="22"/>
        </w:rPr>
        <w:t>.</w:t>
      </w:r>
    </w:p>
    <w:p w14:paraId="7836148B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3E43BE3F" w14:textId="2D0C7BE7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PROCESO SELECTIVO</w:t>
      </w:r>
      <w:r w:rsidR="002563CE">
        <w:rPr>
          <w:rFonts w:ascii="Arial Narrow" w:hAnsi="Arial Narrow"/>
          <w:b/>
          <w:sz w:val="22"/>
          <w:szCs w:val="22"/>
        </w:rPr>
        <w:t xml:space="preserve"> (previsión)</w:t>
      </w:r>
      <w:r w:rsidRPr="006279A3">
        <w:rPr>
          <w:rFonts w:ascii="Arial Narrow" w:hAnsi="Arial Narrow"/>
          <w:b/>
          <w:sz w:val="22"/>
          <w:szCs w:val="22"/>
        </w:rPr>
        <w:t>:</w:t>
      </w:r>
    </w:p>
    <w:p w14:paraId="7C76778E" w14:textId="77777777" w:rsidR="00896770" w:rsidRPr="006279A3" w:rsidRDefault="00896770" w:rsidP="00896770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Fa</w:t>
      </w:r>
      <w:r>
        <w:rPr>
          <w:rFonts w:ascii="Arial Narrow" w:hAnsi="Arial Narrow"/>
          <w:sz w:val="22"/>
          <w:szCs w:val="22"/>
        </w:rPr>
        <w:t>se de oposición: dos</w:t>
      </w:r>
      <w:r w:rsidRPr="006279A3">
        <w:rPr>
          <w:rFonts w:ascii="Arial Narrow" w:hAnsi="Arial Narrow"/>
          <w:sz w:val="22"/>
          <w:szCs w:val="22"/>
        </w:rPr>
        <w:t xml:space="preserve"> ejercicios eliminatorios (test + </w:t>
      </w:r>
      <w:r>
        <w:rPr>
          <w:rFonts w:ascii="Arial Narrow" w:hAnsi="Arial Narrow"/>
          <w:sz w:val="22"/>
          <w:szCs w:val="22"/>
        </w:rPr>
        <w:t>práctico), que alcanzarían el 55-60% de la puntuación total del proceso.</w:t>
      </w:r>
    </w:p>
    <w:p w14:paraId="67D5881B" w14:textId="77777777" w:rsidR="00896770" w:rsidRPr="006279A3" w:rsidRDefault="00896770" w:rsidP="0089677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Fase de concurso: suma de puntos por méritos previos</w:t>
      </w:r>
      <w:r>
        <w:rPr>
          <w:rFonts w:ascii="Arial Narrow" w:hAnsi="Arial Narrow"/>
          <w:sz w:val="22"/>
          <w:szCs w:val="22"/>
        </w:rPr>
        <w:t>, que alcanzarían el 40-45% de la puntuación total del proceso.</w:t>
      </w:r>
    </w:p>
    <w:p w14:paraId="53F8E18F" w14:textId="77777777" w:rsidR="004F5297" w:rsidRPr="006279A3" w:rsidRDefault="004F5297" w:rsidP="004F5297">
      <w:pPr>
        <w:pStyle w:val="Prrafodelista"/>
        <w:rPr>
          <w:rFonts w:ascii="Arial Narrow" w:hAnsi="Arial Narrow"/>
          <w:sz w:val="22"/>
          <w:szCs w:val="22"/>
        </w:rPr>
      </w:pPr>
    </w:p>
    <w:p w14:paraId="0DF20A1D" w14:textId="77777777" w:rsidR="004F5297" w:rsidRPr="006279A3" w:rsidRDefault="004D325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LISTA DE INTERINOS</w:t>
      </w:r>
      <w:r w:rsidR="004F5297" w:rsidRPr="006279A3">
        <w:rPr>
          <w:rFonts w:ascii="Arial Narrow" w:hAnsi="Arial Narrow"/>
          <w:b/>
          <w:sz w:val="22"/>
          <w:szCs w:val="22"/>
        </w:rPr>
        <w:t>:</w:t>
      </w:r>
    </w:p>
    <w:p w14:paraId="197AA1E0" w14:textId="77777777" w:rsidR="004F5297" w:rsidRPr="006279A3" w:rsidRDefault="004D3259" w:rsidP="004D325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Tras la finalización del proceso selectivo, se abrirá una lista de interinos </w:t>
      </w:r>
      <w:r w:rsidR="00132AC3" w:rsidRPr="006279A3">
        <w:rPr>
          <w:rFonts w:ascii="Arial Narrow" w:hAnsi="Arial Narrow"/>
          <w:sz w:val="22"/>
          <w:szCs w:val="22"/>
        </w:rPr>
        <w:t>para</w:t>
      </w:r>
      <w:r w:rsidRPr="006279A3">
        <w:rPr>
          <w:rFonts w:ascii="Arial Narrow" w:hAnsi="Arial Narrow"/>
          <w:sz w:val="22"/>
          <w:szCs w:val="22"/>
        </w:rPr>
        <w:t xml:space="preserve"> los opositores que hayan aprobado al menos un ejercicio de la oposición.</w:t>
      </w:r>
    </w:p>
    <w:p w14:paraId="4947F31C" w14:textId="77777777" w:rsidR="000C3E9D" w:rsidRPr="006279A3" w:rsidRDefault="000C3E9D" w:rsidP="000C3E9D">
      <w:pPr>
        <w:jc w:val="both"/>
        <w:rPr>
          <w:rFonts w:ascii="Arial Narrow" w:hAnsi="Arial Narrow"/>
          <w:sz w:val="22"/>
          <w:szCs w:val="22"/>
        </w:rPr>
      </w:pPr>
    </w:p>
    <w:p w14:paraId="4E5D80FA" w14:textId="6DE75669" w:rsidR="000C3E9D" w:rsidRPr="006279A3" w:rsidRDefault="000C3E9D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EQUIPO DE PREPARACIÓN:</w:t>
      </w:r>
    </w:p>
    <w:p w14:paraId="51A2F274" w14:textId="27C98AF5" w:rsidR="00D241F1" w:rsidRPr="00864D33" w:rsidRDefault="000C3E9D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64D33">
        <w:rPr>
          <w:rFonts w:ascii="Arial Narrow" w:hAnsi="Arial Narrow"/>
          <w:sz w:val="22"/>
          <w:szCs w:val="22"/>
        </w:rPr>
        <w:t>Eduardo Viji</w:t>
      </w:r>
      <w:r w:rsidR="00BB58B7" w:rsidRPr="00864D33">
        <w:rPr>
          <w:rFonts w:ascii="Arial Narrow" w:hAnsi="Arial Narrow"/>
          <w:sz w:val="22"/>
          <w:szCs w:val="22"/>
        </w:rPr>
        <w:t>l (Cuerpo Nacional Veterinario): normativa comunitaria y nacional.</w:t>
      </w:r>
    </w:p>
    <w:p w14:paraId="2BCD57DA" w14:textId="71482F95" w:rsidR="000C3E9D" w:rsidRPr="00864D33" w:rsidRDefault="00BB58B7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64D33">
        <w:rPr>
          <w:rFonts w:ascii="Arial Narrow" w:hAnsi="Arial Narrow"/>
          <w:sz w:val="22"/>
          <w:szCs w:val="22"/>
        </w:rPr>
        <w:t>Dos</w:t>
      </w:r>
      <w:r w:rsidR="000C3E9D" w:rsidRPr="00864D33">
        <w:rPr>
          <w:rFonts w:ascii="Arial Narrow" w:hAnsi="Arial Narrow"/>
          <w:sz w:val="22"/>
          <w:szCs w:val="22"/>
        </w:rPr>
        <w:t xml:space="preserve"> funcionarios de </w:t>
      </w:r>
      <w:r w:rsidR="007445F7" w:rsidRPr="00864D33">
        <w:rPr>
          <w:rFonts w:ascii="Arial Narrow" w:hAnsi="Arial Narrow"/>
          <w:sz w:val="22"/>
          <w:szCs w:val="22"/>
        </w:rPr>
        <w:t>los Departamentos</w:t>
      </w:r>
      <w:r w:rsidR="000C3E9D" w:rsidRPr="00864D33">
        <w:rPr>
          <w:rFonts w:ascii="Arial Narrow" w:hAnsi="Arial Narrow"/>
          <w:sz w:val="22"/>
          <w:szCs w:val="22"/>
        </w:rPr>
        <w:t xml:space="preserve"> de</w:t>
      </w:r>
      <w:r w:rsidR="002563CE" w:rsidRPr="00864D33">
        <w:rPr>
          <w:rFonts w:ascii="Arial Narrow" w:hAnsi="Arial Narrow"/>
          <w:sz w:val="22"/>
          <w:szCs w:val="22"/>
        </w:rPr>
        <w:t xml:space="preserve"> Agricultura y de Sanidad</w:t>
      </w:r>
      <w:r w:rsidR="000C3E9D" w:rsidRPr="00864D33">
        <w:rPr>
          <w:rFonts w:ascii="Arial Narrow" w:hAnsi="Arial Narrow"/>
          <w:sz w:val="22"/>
          <w:szCs w:val="22"/>
        </w:rPr>
        <w:t xml:space="preserve"> con funcion</w:t>
      </w:r>
      <w:r w:rsidR="00D241F1" w:rsidRPr="00864D33">
        <w:rPr>
          <w:rFonts w:ascii="Arial Narrow" w:hAnsi="Arial Narrow"/>
          <w:sz w:val="22"/>
          <w:szCs w:val="22"/>
        </w:rPr>
        <w:t>es directivas y de coordinació</w:t>
      </w:r>
      <w:r w:rsidR="002563CE" w:rsidRPr="00864D33">
        <w:rPr>
          <w:rFonts w:ascii="Arial Narrow" w:hAnsi="Arial Narrow"/>
          <w:sz w:val="22"/>
          <w:szCs w:val="22"/>
        </w:rPr>
        <w:t xml:space="preserve">n (servicios centrales y </w:t>
      </w:r>
      <w:r w:rsidR="007445F7" w:rsidRPr="00864D33">
        <w:rPr>
          <w:rFonts w:ascii="Arial Narrow" w:hAnsi="Arial Narrow"/>
          <w:sz w:val="22"/>
          <w:szCs w:val="22"/>
        </w:rPr>
        <w:t>territoriales</w:t>
      </w:r>
      <w:r w:rsidR="00445C21" w:rsidRPr="00864D33">
        <w:rPr>
          <w:rFonts w:ascii="Arial Narrow" w:hAnsi="Arial Narrow"/>
          <w:sz w:val="22"/>
          <w:szCs w:val="22"/>
        </w:rPr>
        <w:t>)</w:t>
      </w:r>
      <w:r w:rsidRPr="00864D33">
        <w:rPr>
          <w:rFonts w:ascii="Arial Narrow" w:hAnsi="Arial Narrow"/>
          <w:sz w:val="22"/>
          <w:szCs w:val="22"/>
        </w:rPr>
        <w:t xml:space="preserve">: </w:t>
      </w:r>
      <w:r w:rsidR="00864D33" w:rsidRPr="00864D33">
        <w:rPr>
          <w:rFonts w:ascii="Arial Narrow" w:hAnsi="Arial Narrow"/>
          <w:sz w:val="22"/>
          <w:szCs w:val="22"/>
        </w:rPr>
        <w:t>protocolo y normativa autonómicas.</w:t>
      </w:r>
    </w:p>
    <w:p w14:paraId="30D78F5A" w14:textId="77777777" w:rsidR="00AE3269" w:rsidRDefault="00AE3269" w:rsidP="00AE3269">
      <w:pPr>
        <w:jc w:val="both"/>
        <w:rPr>
          <w:rFonts w:ascii="Arial Narrow" w:hAnsi="Arial Narrow"/>
          <w:sz w:val="22"/>
          <w:szCs w:val="22"/>
        </w:rPr>
      </w:pPr>
    </w:p>
    <w:p w14:paraId="3592BFA3" w14:textId="2270D81C" w:rsidR="00AE3269" w:rsidRPr="00445C21" w:rsidRDefault="00AE326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445C21">
        <w:rPr>
          <w:rFonts w:ascii="Arial Narrow" w:hAnsi="Arial Narrow"/>
          <w:b/>
          <w:sz w:val="22"/>
          <w:szCs w:val="22"/>
        </w:rPr>
        <w:t>MATERIAL D</w:t>
      </w:r>
      <w:r w:rsidR="00445C21" w:rsidRPr="00445C21">
        <w:rPr>
          <w:rFonts w:ascii="Arial Narrow" w:hAnsi="Arial Narrow"/>
          <w:b/>
          <w:sz w:val="22"/>
          <w:szCs w:val="22"/>
        </w:rPr>
        <w:t>OCENTE</w:t>
      </w:r>
      <w:r w:rsidR="006F3F07">
        <w:rPr>
          <w:rFonts w:ascii="Arial Narrow" w:hAnsi="Arial Narrow"/>
          <w:b/>
          <w:sz w:val="22"/>
          <w:szCs w:val="22"/>
        </w:rPr>
        <w:t>:</w:t>
      </w:r>
    </w:p>
    <w:p w14:paraId="45CD8F0B" w14:textId="370023DB" w:rsidR="00445C21" w:rsidRDefault="00AE3269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Temario completo </w:t>
      </w:r>
      <w:proofErr w:type="spellStart"/>
      <w:r w:rsidR="007445F7">
        <w:rPr>
          <w:rFonts w:ascii="Arial Narrow" w:hAnsi="Arial Narrow"/>
          <w:sz w:val="22"/>
          <w:szCs w:val="22"/>
        </w:rPr>
        <w:t>C</w:t>
      </w:r>
      <w:r w:rsidR="00C76EAA">
        <w:rPr>
          <w:rFonts w:ascii="Arial Narrow" w:hAnsi="Arial Narrow"/>
          <w:sz w:val="22"/>
          <w:szCs w:val="22"/>
        </w:rPr>
        <w:t>yL</w:t>
      </w:r>
      <w:proofErr w:type="spellEnd"/>
      <w:r w:rsidR="002563CE">
        <w:rPr>
          <w:rFonts w:ascii="Arial Narrow" w:hAnsi="Arial Narrow"/>
          <w:sz w:val="22"/>
          <w:szCs w:val="22"/>
        </w:rPr>
        <w:t xml:space="preserve"> </w:t>
      </w:r>
      <w:r w:rsidR="00445C21">
        <w:rPr>
          <w:rFonts w:ascii="Arial Narrow" w:hAnsi="Arial Narrow"/>
          <w:sz w:val="22"/>
          <w:szCs w:val="22"/>
        </w:rPr>
        <w:t>actualizado permanentemente +</w:t>
      </w:r>
      <w:r>
        <w:rPr>
          <w:rFonts w:ascii="Arial Narrow" w:hAnsi="Arial Narrow"/>
          <w:sz w:val="22"/>
          <w:szCs w:val="22"/>
        </w:rPr>
        <w:t xml:space="preserve"> recopilación</w:t>
      </w:r>
      <w:r w:rsidR="00445C21">
        <w:rPr>
          <w:rFonts w:ascii="Arial Narrow" w:hAnsi="Arial Narrow"/>
          <w:sz w:val="22"/>
          <w:szCs w:val="22"/>
        </w:rPr>
        <w:t xml:space="preserve"> de la</w:t>
      </w:r>
      <w:r>
        <w:rPr>
          <w:rFonts w:ascii="Arial Narrow" w:hAnsi="Arial Narrow"/>
          <w:sz w:val="22"/>
          <w:szCs w:val="22"/>
        </w:rPr>
        <w:t xml:space="preserve"> normativa</w:t>
      </w:r>
      <w:r w:rsidR="00445C21">
        <w:rPr>
          <w:rFonts w:ascii="Arial Narrow" w:hAnsi="Arial Narrow"/>
          <w:sz w:val="22"/>
          <w:szCs w:val="22"/>
        </w:rPr>
        <w:t xml:space="preserve"> aplicable.</w:t>
      </w:r>
    </w:p>
    <w:p w14:paraId="34134B17" w14:textId="45C2FA19" w:rsidR="00AE3269" w:rsidRPr="00EC6246" w:rsidRDefault="00864D33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445C21">
        <w:rPr>
          <w:rFonts w:ascii="Arial Narrow" w:hAnsi="Arial Narrow"/>
          <w:sz w:val="22"/>
          <w:szCs w:val="22"/>
        </w:rPr>
        <w:t>0.000 preguntas Test + 100 supuestos prácticos.</w:t>
      </w:r>
    </w:p>
    <w:p w14:paraId="742C7F2A" w14:textId="79B0585A" w:rsidR="00445C21" w:rsidRPr="00EC6246" w:rsidRDefault="00445C21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C6246">
        <w:rPr>
          <w:rFonts w:ascii="Arial Narrow" w:hAnsi="Arial Narrow"/>
          <w:sz w:val="22"/>
          <w:szCs w:val="22"/>
        </w:rPr>
        <w:t>Acceso gratuito al Temario de otras oposiciones (</w:t>
      </w:r>
      <w:r w:rsidR="00EC6246" w:rsidRPr="00EC6246">
        <w:rPr>
          <w:rFonts w:ascii="Arial Narrow" w:hAnsi="Arial Narrow"/>
          <w:sz w:val="22"/>
          <w:szCs w:val="22"/>
        </w:rPr>
        <w:t xml:space="preserve">Asturias: 28 plazas libres // Galicia: 73 plazas consolidación // </w:t>
      </w:r>
      <w:r w:rsidRPr="00EC6246">
        <w:rPr>
          <w:rFonts w:ascii="Arial Narrow" w:hAnsi="Arial Narrow"/>
          <w:sz w:val="22"/>
          <w:szCs w:val="22"/>
        </w:rPr>
        <w:t>A</w:t>
      </w:r>
      <w:r w:rsidR="002563CE" w:rsidRPr="00EC6246">
        <w:rPr>
          <w:rFonts w:ascii="Arial Narrow" w:hAnsi="Arial Narrow"/>
          <w:sz w:val="22"/>
          <w:szCs w:val="22"/>
        </w:rPr>
        <w:t xml:space="preserve">ragón: </w:t>
      </w:r>
      <w:r w:rsidR="007445F7" w:rsidRPr="00EC6246">
        <w:rPr>
          <w:rFonts w:ascii="Arial Narrow" w:hAnsi="Arial Narrow"/>
          <w:sz w:val="22"/>
          <w:szCs w:val="22"/>
        </w:rPr>
        <w:t xml:space="preserve">38 </w:t>
      </w:r>
      <w:r w:rsidR="00EC6246" w:rsidRPr="00EC6246">
        <w:rPr>
          <w:rFonts w:ascii="Arial Narrow" w:hAnsi="Arial Narrow"/>
          <w:sz w:val="22"/>
          <w:szCs w:val="22"/>
        </w:rPr>
        <w:t xml:space="preserve">plazas </w:t>
      </w:r>
      <w:r w:rsidR="007445F7" w:rsidRPr="00EC6246">
        <w:rPr>
          <w:rFonts w:ascii="Arial Narrow" w:hAnsi="Arial Narrow"/>
          <w:sz w:val="22"/>
          <w:szCs w:val="22"/>
        </w:rPr>
        <w:t>consolidación</w:t>
      </w:r>
      <w:r w:rsidR="00EC6246" w:rsidRPr="00EC6246">
        <w:rPr>
          <w:rFonts w:ascii="Arial Narrow" w:hAnsi="Arial Narrow"/>
          <w:sz w:val="22"/>
          <w:szCs w:val="22"/>
        </w:rPr>
        <w:t xml:space="preserve"> + 34 plazas libres</w:t>
      </w:r>
      <w:r w:rsidR="002563CE" w:rsidRPr="00EC6246">
        <w:rPr>
          <w:rFonts w:ascii="Arial Narrow" w:hAnsi="Arial Narrow"/>
          <w:sz w:val="22"/>
          <w:szCs w:val="22"/>
        </w:rPr>
        <w:t xml:space="preserve"> </w:t>
      </w:r>
      <w:r w:rsidR="00EC6246" w:rsidRPr="00EC6246">
        <w:rPr>
          <w:rFonts w:ascii="Arial Narrow" w:hAnsi="Arial Narrow"/>
          <w:sz w:val="22"/>
          <w:szCs w:val="22"/>
        </w:rPr>
        <w:t>/</w:t>
      </w:r>
      <w:r w:rsidR="002563CE" w:rsidRPr="00EC6246">
        <w:rPr>
          <w:rFonts w:ascii="Arial Narrow" w:hAnsi="Arial Narrow"/>
          <w:sz w:val="22"/>
          <w:szCs w:val="22"/>
        </w:rPr>
        <w:t xml:space="preserve">/ </w:t>
      </w:r>
      <w:r w:rsidR="00EC6246" w:rsidRPr="00EC6246">
        <w:rPr>
          <w:rFonts w:ascii="Arial Narrow" w:hAnsi="Arial Narrow"/>
          <w:sz w:val="22"/>
          <w:szCs w:val="22"/>
        </w:rPr>
        <w:t>La Rioja: 12</w:t>
      </w:r>
      <w:r w:rsidR="007445F7" w:rsidRPr="00EC6246">
        <w:rPr>
          <w:rFonts w:ascii="Arial Narrow" w:hAnsi="Arial Narrow"/>
          <w:sz w:val="22"/>
          <w:szCs w:val="22"/>
        </w:rPr>
        <w:t xml:space="preserve"> plazas</w:t>
      </w:r>
      <w:r w:rsidR="00EC6246" w:rsidRPr="00EC6246">
        <w:rPr>
          <w:rFonts w:ascii="Arial Narrow" w:hAnsi="Arial Narrow"/>
          <w:sz w:val="22"/>
          <w:szCs w:val="22"/>
        </w:rPr>
        <w:t xml:space="preserve"> // etc.).</w:t>
      </w:r>
    </w:p>
    <w:p w14:paraId="7C428A09" w14:textId="77777777" w:rsidR="00D241F1" w:rsidRPr="00AE3269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2D96726E" w14:textId="0EB25A23" w:rsidR="00D241F1" w:rsidRPr="00AE3269" w:rsidRDefault="00445C21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MECÁNICA DE PREPARACIÓ</w:t>
      </w:r>
      <w:r w:rsidR="00DC7949">
        <w:rPr>
          <w:rFonts w:ascii="Arial Narrow" w:hAnsi="Arial Narrow"/>
          <w:b/>
          <w:sz w:val="22"/>
          <w:szCs w:val="22"/>
        </w:rPr>
        <w:t>N (ADAPTADA A COVID19) DESDE 1/2/2021</w:t>
      </w:r>
      <w:r>
        <w:rPr>
          <w:rFonts w:ascii="Arial Narrow" w:hAnsi="Arial Narrow"/>
          <w:b/>
          <w:sz w:val="22"/>
          <w:szCs w:val="22"/>
        </w:rPr>
        <w:t>:</w:t>
      </w:r>
    </w:p>
    <w:p w14:paraId="31C5D513" w14:textId="66BE7992" w:rsidR="00AE3269" w:rsidRPr="00AE3269" w:rsidRDefault="00445C21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alendario </w:t>
      </w:r>
      <w:r w:rsidR="007445F7">
        <w:rPr>
          <w:rFonts w:ascii="Arial Narrow" w:hAnsi="Arial Narrow"/>
          <w:sz w:val="22"/>
          <w:szCs w:val="22"/>
          <w:lang w:val="es-ES"/>
        </w:rPr>
        <w:t>detallado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 de fec</w:t>
      </w:r>
      <w:r>
        <w:rPr>
          <w:rFonts w:ascii="Arial Narrow" w:hAnsi="Arial Narrow"/>
          <w:sz w:val="22"/>
          <w:szCs w:val="22"/>
          <w:lang w:val="es-ES"/>
        </w:rPr>
        <w:t>has + contenidos por cada clase</w:t>
      </w:r>
      <w:r w:rsidR="00B635E8">
        <w:rPr>
          <w:rFonts w:ascii="Arial Narrow" w:hAnsi="Arial Narrow"/>
          <w:sz w:val="22"/>
          <w:szCs w:val="22"/>
          <w:lang w:val="es-ES"/>
        </w:rPr>
        <w:t>.</w:t>
      </w:r>
    </w:p>
    <w:p w14:paraId="71428610" w14:textId="4D7ACBA1" w:rsidR="00AE3269" w:rsidRP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En </w:t>
      </w:r>
      <w:r w:rsidR="00445C21">
        <w:rPr>
          <w:rFonts w:ascii="Arial Narrow" w:hAnsi="Arial Narrow"/>
          <w:sz w:val="22"/>
          <w:szCs w:val="22"/>
          <w:lang w:val="es-ES"/>
        </w:rPr>
        <w:t>cada fecha de clase</w:t>
      </w:r>
      <w:r w:rsidRPr="00AE3269">
        <w:rPr>
          <w:rFonts w:ascii="Arial Narrow" w:hAnsi="Arial Narrow"/>
          <w:sz w:val="22"/>
          <w:szCs w:val="22"/>
          <w:lang w:val="es-ES"/>
        </w:rPr>
        <w:t xml:space="preserve"> se remi</w:t>
      </w:r>
      <w:r w:rsidR="00445C21">
        <w:rPr>
          <w:rFonts w:ascii="Arial Narrow" w:hAnsi="Arial Narrow"/>
          <w:sz w:val="22"/>
          <w:szCs w:val="22"/>
          <w:lang w:val="es-ES"/>
        </w:rPr>
        <w:t>ten por e-mail los Temas y e</w:t>
      </w:r>
      <w:r w:rsidRPr="00AE3269">
        <w:rPr>
          <w:rFonts w:ascii="Arial Narrow" w:hAnsi="Arial Narrow"/>
          <w:sz w:val="22"/>
          <w:szCs w:val="22"/>
          <w:lang w:val="es-ES"/>
        </w:rPr>
        <w:t>jercicios Test + Práctico, y</w:t>
      </w:r>
    </w:p>
    <w:p w14:paraId="0C236AAD" w14:textId="2449FA3C" w:rsid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Se remite el link de acceso a la clase grabada, a la que puede accederse cuantas veces 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se </w:t>
      </w:r>
      <w:r w:rsidRPr="00AE3269">
        <w:rPr>
          <w:rFonts w:ascii="Arial Narrow" w:hAnsi="Arial Narrow"/>
          <w:sz w:val="22"/>
          <w:szCs w:val="22"/>
          <w:lang w:val="es-ES"/>
        </w:rPr>
        <w:t>estimen oportunas durante al menos 15 días (incluyendo siempre un fin de semana</w:t>
      </w:r>
      <w:r w:rsidR="00445C21">
        <w:rPr>
          <w:rFonts w:ascii="Arial Narrow" w:hAnsi="Arial Narrow"/>
          <w:sz w:val="22"/>
          <w:szCs w:val="22"/>
          <w:lang w:val="es-ES"/>
        </w:rPr>
        <w:t>)</w:t>
      </w:r>
      <w:r w:rsidRPr="00AE3269">
        <w:rPr>
          <w:rFonts w:ascii="Arial Narrow" w:hAnsi="Arial Narrow"/>
          <w:sz w:val="22"/>
          <w:szCs w:val="22"/>
          <w:lang w:val="es-ES"/>
        </w:rPr>
        <w:t>.</w:t>
      </w:r>
    </w:p>
    <w:p w14:paraId="6E0CFF17" w14:textId="52EC88A0" w:rsidR="002563CE" w:rsidRPr="00AE3269" w:rsidRDefault="002563CE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Resolución de dudas vía e-mail (48 h.).</w:t>
      </w:r>
    </w:p>
    <w:p w14:paraId="4C4F54F3" w14:textId="151980FC" w:rsidR="00445C21" w:rsidRPr="00445C21" w:rsidRDefault="00445C21" w:rsidP="00445C2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Videoconferencia </w:t>
      </w:r>
      <w:r w:rsidR="00B635E8">
        <w:rPr>
          <w:rFonts w:ascii="Arial Narrow" w:hAnsi="Arial Narrow"/>
          <w:sz w:val="22"/>
          <w:szCs w:val="22"/>
          <w:lang w:val="es-ES"/>
        </w:rPr>
        <w:t xml:space="preserve">de grupo cada </w:t>
      </w:r>
      <w:r w:rsidR="00EC6246">
        <w:rPr>
          <w:rFonts w:ascii="Arial Narrow" w:hAnsi="Arial Narrow"/>
          <w:sz w:val="22"/>
          <w:szCs w:val="22"/>
          <w:lang w:val="es-ES"/>
        </w:rPr>
        <w:t>4 clases, e individual siempre que sea necesario.</w:t>
      </w:r>
    </w:p>
    <w:p w14:paraId="4C1C0B03" w14:textId="77777777" w:rsidR="00D241F1" w:rsidRPr="004E26DB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7EB591A7" w14:textId="18C71E1D" w:rsidR="004E26DB" w:rsidRPr="004E26DB" w:rsidRDefault="004E26DB" w:rsidP="006F3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ÚLTIMOS RESULTADOS</w:t>
      </w:r>
      <w:r w:rsidR="000F1625">
        <w:rPr>
          <w:rFonts w:ascii="Arial Narrow" w:hAnsi="Arial Narrow" w:cs="Arial Narrow"/>
          <w:b/>
          <w:bCs/>
          <w:sz w:val="22"/>
          <w:szCs w:val="22"/>
          <w:lang w:val="es-ES"/>
        </w:rPr>
        <w:t xml:space="preserve"> (selección)</w:t>
      </w: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:</w:t>
      </w:r>
    </w:p>
    <w:p w14:paraId="1825775C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Cantabria 2020 (final): 12 de 15 aprobados.</w:t>
      </w:r>
    </w:p>
    <w:p w14:paraId="7060B3EC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Aragón 2019 (final): 10 de 10 aprobados (nº 1 incluido) // 2020 (final): 19 de 25 aprobados (nº 1 incluido).</w:t>
      </w:r>
    </w:p>
    <w:p w14:paraId="48E36B15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Murcia 2019- 2020 (final): 25 de 43 aprobados (nº 1 incluidos).</w:t>
      </w:r>
    </w:p>
    <w:p w14:paraId="578FD254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Gipuzkoa 2018 (final): 5 de 9 aprobados.</w:t>
      </w:r>
    </w:p>
    <w:p w14:paraId="4384C837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Álava 2018 (final): 8 de 18 aprobados.</w:t>
      </w:r>
    </w:p>
    <w:p w14:paraId="5801CECE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La Rioja 2019 (final): 2 de 2 aprobados (nº 1 incl.) // 2021 (final): 5 de 8 aprobados (nº 1 incluido).</w:t>
      </w:r>
    </w:p>
    <w:p w14:paraId="58679318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Castilla La Mancha- Sanitarios Locales 2017-2020 (final): 22 de 58 aprobados</w:t>
      </w:r>
    </w:p>
    <w:p w14:paraId="1B7E92B5" w14:textId="77777777" w:rsidR="00640F98" w:rsidRPr="000C2FBF" w:rsidRDefault="00640F98" w:rsidP="000C2FBF">
      <w:pPr>
        <w:jc w:val="both"/>
        <w:rPr>
          <w:rFonts w:ascii="Arial Narrow" w:hAnsi="Arial Narrow"/>
          <w:sz w:val="22"/>
          <w:szCs w:val="22"/>
        </w:rPr>
      </w:pPr>
    </w:p>
    <w:p w14:paraId="3EF0EC72" w14:textId="77777777" w:rsidR="000C2FBF" w:rsidRPr="000C2FBF" w:rsidRDefault="000C2FBF" w:rsidP="000C2F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s-ES"/>
        </w:rPr>
      </w:pPr>
      <w:r w:rsidRPr="000C2FBF">
        <w:rPr>
          <w:rFonts w:ascii="Arial Narrow" w:hAnsi="Arial Narrow" w:cs="Arial Narrow"/>
          <w:b/>
          <w:bCs/>
          <w:sz w:val="32"/>
          <w:szCs w:val="32"/>
          <w:lang w:val="es-ES"/>
        </w:rPr>
        <w:t>INFORMACIÓN ADICIONAL E INSCRIPCIONES:</w:t>
      </w:r>
    </w:p>
    <w:p w14:paraId="7D7DB3BD" w14:textId="0FC04FBE" w:rsidR="000C2FBF" w:rsidRPr="00D241F1" w:rsidRDefault="000C2FBF" w:rsidP="006F3F0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0C2FBF">
        <w:rPr>
          <w:rFonts w:ascii="Arial Narrow" w:hAnsi="Arial Narrow" w:cs="Arial Narrow"/>
          <w:color w:val="0000FF"/>
          <w:sz w:val="32"/>
          <w:szCs w:val="32"/>
          <w:lang w:val="es-ES"/>
        </w:rPr>
        <w:t xml:space="preserve">edvijil@yahoo.es </w:t>
      </w:r>
      <w:r w:rsidRPr="000C2FBF">
        <w:rPr>
          <w:rFonts w:ascii="Arial Narrow" w:hAnsi="Arial Narrow" w:cs="Arial Narrow"/>
          <w:sz w:val="32"/>
          <w:szCs w:val="32"/>
          <w:lang w:val="es-ES"/>
        </w:rPr>
        <w:t>/ Tel. 617 22 48 53</w:t>
      </w:r>
    </w:p>
    <w:sectPr w:rsidR="000C2FBF" w:rsidRPr="00D241F1" w:rsidSect="00640F98"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8774" w14:textId="77777777" w:rsidR="009C6D94" w:rsidRDefault="009C6D94" w:rsidP="006279A3">
      <w:r>
        <w:separator/>
      </w:r>
    </w:p>
  </w:endnote>
  <w:endnote w:type="continuationSeparator" w:id="0">
    <w:p w14:paraId="6CDA0A60" w14:textId="77777777" w:rsidR="009C6D94" w:rsidRDefault="009C6D94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B58F6" w14:textId="77777777" w:rsidR="009C6D94" w:rsidRDefault="009C6D94" w:rsidP="006279A3">
      <w:r>
        <w:separator/>
      </w:r>
    </w:p>
  </w:footnote>
  <w:footnote w:type="continuationSeparator" w:id="0">
    <w:p w14:paraId="04AF03F8" w14:textId="77777777" w:rsidR="009C6D94" w:rsidRDefault="009C6D94" w:rsidP="0062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D0"/>
    <w:multiLevelType w:val="hybridMultilevel"/>
    <w:tmpl w:val="D3E0CF9E"/>
    <w:lvl w:ilvl="0" w:tplc="2F564B7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0A13"/>
    <w:multiLevelType w:val="hybridMultilevel"/>
    <w:tmpl w:val="711E22A8"/>
    <w:lvl w:ilvl="0" w:tplc="18BEB4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7"/>
    <w:rsid w:val="00052179"/>
    <w:rsid w:val="000C2FBF"/>
    <w:rsid w:val="000C3E9D"/>
    <w:rsid w:val="000F1625"/>
    <w:rsid w:val="00132AC3"/>
    <w:rsid w:val="002563CE"/>
    <w:rsid w:val="00283608"/>
    <w:rsid w:val="002F672B"/>
    <w:rsid w:val="003C300E"/>
    <w:rsid w:val="00410C30"/>
    <w:rsid w:val="00443FC5"/>
    <w:rsid w:val="00445C21"/>
    <w:rsid w:val="004D3259"/>
    <w:rsid w:val="004E26DB"/>
    <w:rsid w:val="004F5297"/>
    <w:rsid w:val="00521D68"/>
    <w:rsid w:val="006279A3"/>
    <w:rsid w:val="00640F98"/>
    <w:rsid w:val="006451F3"/>
    <w:rsid w:val="00697521"/>
    <w:rsid w:val="006C622A"/>
    <w:rsid w:val="006F3F07"/>
    <w:rsid w:val="007445F7"/>
    <w:rsid w:val="00756390"/>
    <w:rsid w:val="007A55E2"/>
    <w:rsid w:val="007C5F27"/>
    <w:rsid w:val="00864D33"/>
    <w:rsid w:val="00896770"/>
    <w:rsid w:val="009A4F0C"/>
    <w:rsid w:val="009C6D94"/>
    <w:rsid w:val="00AE3269"/>
    <w:rsid w:val="00B17458"/>
    <w:rsid w:val="00B635E8"/>
    <w:rsid w:val="00BB58B7"/>
    <w:rsid w:val="00BD45FA"/>
    <w:rsid w:val="00BF0269"/>
    <w:rsid w:val="00C1246E"/>
    <w:rsid w:val="00C73816"/>
    <w:rsid w:val="00C76EAA"/>
    <w:rsid w:val="00C879CE"/>
    <w:rsid w:val="00D241F1"/>
    <w:rsid w:val="00D47B27"/>
    <w:rsid w:val="00DC0095"/>
    <w:rsid w:val="00DC7949"/>
    <w:rsid w:val="00DD5F94"/>
    <w:rsid w:val="00EC6246"/>
    <w:rsid w:val="00F147DE"/>
    <w:rsid w:val="00F16512"/>
    <w:rsid w:val="00F60C87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1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 Vijil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Vijil</dc:creator>
  <cp:lastModifiedBy>AENA</cp:lastModifiedBy>
  <cp:revision>2</cp:revision>
  <dcterms:created xsi:type="dcterms:W3CDTF">2021-11-11T18:46:00Z</dcterms:created>
  <dcterms:modified xsi:type="dcterms:W3CDTF">2021-11-11T18:46:00Z</dcterms:modified>
</cp:coreProperties>
</file>